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09D47" w14:textId="77777777" w:rsidR="00FD28F0" w:rsidRPr="00FD28F0" w:rsidRDefault="00FD28F0" w:rsidP="00FD28F0">
      <w:pPr>
        <w:rPr>
          <w:b/>
          <w:bCs/>
        </w:rPr>
      </w:pPr>
      <w:r w:rsidRPr="00FD28F0">
        <w:rPr>
          <w:b/>
          <w:bCs/>
        </w:rPr>
        <w:t>Banner Content</w:t>
      </w:r>
    </w:p>
    <w:p w14:paraId="14EE7494" w14:textId="77777777" w:rsidR="00FD28F0" w:rsidRPr="00FD28F0" w:rsidRDefault="00FD28F0" w:rsidP="00FD28F0">
      <w:r w:rsidRPr="00FD28F0">
        <w:rPr>
          <w:b/>
          <w:bCs/>
        </w:rPr>
        <w:t>Headline:</w:t>
      </w:r>
      <w:r w:rsidRPr="00FD28F0">
        <w:br/>
      </w:r>
      <w:r w:rsidRPr="00FD28F0">
        <w:rPr>
          <w:i/>
          <w:iCs/>
        </w:rPr>
        <w:t>"Creating Cleaner, Safer Learning Environments"</w:t>
      </w:r>
    </w:p>
    <w:p w14:paraId="1AFB05B2" w14:textId="77777777" w:rsidR="00FD28F0" w:rsidRPr="00FD28F0" w:rsidRDefault="00FD28F0" w:rsidP="00FD28F0">
      <w:proofErr w:type="spellStart"/>
      <w:r w:rsidRPr="00FD28F0">
        <w:rPr>
          <w:b/>
          <w:bCs/>
        </w:rPr>
        <w:t>Subheadline</w:t>
      </w:r>
      <w:proofErr w:type="spellEnd"/>
      <w:r w:rsidRPr="00FD28F0">
        <w:rPr>
          <w:b/>
          <w:bCs/>
        </w:rPr>
        <w:t>:</w:t>
      </w:r>
      <w:r w:rsidRPr="00FD28F0">
        <w:br/>
      </w:r>
      <w:r w:rsidRPr="00FD28F0">
        <w:rPr>
          <w:i/>
          <w:iCs/>
        </w:rPr>
        <w:t>"Specialists in Education Facility Cleaning &amp; Eco-Friendly Services"</w:t>
      </w:r>
    </w:p>
    <w:p w14:paraId="2B162C6C" w14:textId="77777777" w:rsidR="00FD28F0" w:rsidRPr="00FD28F0" w:rsidRDefault="00FD28F0" w:rsidP="00FD28F0">
      <w:r w:rsidRPr="00FD28F0">
        <w:rPr>
          <w:b/>
          <w:bCs/>
        </w:rPr>
        <w:t>Key Points to Highlight:</w:t>
      </w:r>
    </w:p>
    <w:p w14:paraId="0CB2EBE7" w14:textId="072236C1" w:rsidR="00FD28F0" w:rsidRPr="00FD28F0" w:rsidRDefault="00FD28F0" w:rsidP="00FD28F0">
      <w:pPr>
        <w:numPr>
          <w:ilvl w:val="0"/>
          <w:numId w:val="1"/>
        </w:numPr>
      </w:pPr>
      <w:r w:rsidRPr="00FD28F0">
        <w:t xml:space="preserve">Over </w:t>
      </w:r>
      <w:r w:rsidR="00695EEF">
        <w:t>30</w:t>
      </w:r>
      <w:r w:rsidRPr="00FD28F0">
        <w:t xml:space="preserve"> years of expertise in commercial cleaning.</w:t>
      </w:r>
    </w:p>
    <w:p w14:paraId="4710A707" w14:textId="77777777" w:rsidR="00FD28F0" w:rsidRPr="00FD28F0" w:rsidRDefault="00FD28F0" w:rsidP="00FD28F0">
      <w:pPr>
        <w:numPr>
          <w:ilvl w:val="0"/>
          <w:numId w:val="1"/>
        </w:numPr>
      </w:pPr>
      <w:r w:rsidRPr="00FD28F0">
        <w:t>Trusted by schools, universities, and TAFEs across Queensland.</w:t>
      </w:r>
    </w:p>
    <w:p w14:paraId="64E49487" w14:textId="77777777" w:rsidR="00FD28F0" w:rsidRPr="00FD28F0" w:rsidRDefault="00FD28F0" w:rsidP="00FD28F0">
      <w:pPr>
        <w:numPr>
          <w:ilvl w:val="0"/>
          <w:numId w:val="1"/>
        </w:numPr>
      </w:pPr>
      <w:r w:rsidRPr="00FD28F0">
        <w:t>100% Carbon Neutral and Eco-Certified Services.</w:t>
      </w:r>
    </w:p>
    <w:p w14:paraId="3022E8D8" w14:textId="77777777" w:rsidR="00FD28F0" w:rsidRPr="00FD28F0" w:rsidRDefault="00FD28F0" w:rsidP="00FD28F0">
      <w:r w:rsidRPr="00FD28F0">
        <w:rPr>
          <w:b/>
          <w:bCs/>
        </w:rPr>
        <w:t>Visuals:</w:t>
      </w:r>
    </w:p>
    <w:p w14:paraId="464B6C3A" w14:textId="77777777" w:rsidR="00FD28F0" w:rsidRPr="00FD28F0" w:rsidRDefault="00FD28F0" w:rsidP="00FD28F0">
      <w:pPr>
        <w:numPr>
          <w:ilvl w:val="0"/>
          <w:numId w:val="2"/>
        </w:numPr>
      </w:pPr>
      <w:r w:rsidRPr="00FD28F0">
        <w:t>A dynamic image of a sparkling classroom, library, or school entrance.</w:t>
      </w:r>
    </w:p>
    <w:p w14:paraId="5683CB08" w14:textId="58A90F46" w:rsidR="00FD28F0" w:rsidRPr="00FD28F0" w:rsidRDefault="00695EEF" w:rsidP="00FD28F0">
      <w:pPr>
        <w:numPr>
          <w:ilvl w:val="0"/>
          <w:numId w:val="2"/>
        </w:numPr>
      </w:pPr>
      <w:r>
        <w:t>CPC</w:t>
      </w:r>
      <w:r w:rsidR="00FD28F0" w:rsidRPr="00FD28F0">
        <w:t xml:space="preserve"> logo with the tagline: </w:t>
      </w:r>
      <w:r w:rsidR="00FD28F0" w:rsidRPr="00FD28F0">
        <w:rPr>
          <w:i/>
          <w:iCs/>
        </w:rPr>
        <w:t>"Excellence in Cleaning Since 1995."</w:t>
      </w:r>
    </w:p>
    <w:p w14:paraId="331D7ECE" w14:textId="77777777" w:rsidR="00FD28F0" w:rsidRPr="00FD28F0" w:rsidRDefault="00695EEF" w:rsidP="00FD28F0">
      <w:r>
        <w:rPr>
          <w:noProof/>
        </w:rPr>
      </w:r>
      <w:r w:rsidR="00695EEF">
        <w:rPr>
          <w:noProof/>
        </w:rPr>
        <w:pict w14:anchorId="368AE888">
          <v:rect id="_x0000_i1025" alt="" style="width:434.75pt;height:.05pt;mso-width-percent:0;mso-height-percent:0;mso-width-percent:0;mso-height-percent:0" o:hrpct="929" o:hralign="center" o:hrstd="t" o:hr="t" fillcolor="#a0a0a0" stroked="f"/>
        </w:pict>
      </w:r>
    </w:p>
    <w:p w14:paraId="0D96614E" w14:textId="77777777" w:rsidR="00FD28F0" w:rsidRPr="00FD28F0" w:rsidRDefault="00FD28F0" w:rsidP="00FD28F0">
      <w:pPr>
        <w:rPr>
          <w:b/>
          <w:bCs/>
        </w:rPr>
      </w:pPr>
      <w:r w:rsidRPr="00FD28F0">
        <w:rPr>
          <w:b/>
          <w:bCs/>
        </w:rPr>
        <w:t>Poster Ideas</w:t>
      </w:r>
    </w:p>
    <w:p w14:paraId="5D1FB737" w14:textId="77777777" w:rsidR="00FD28F0" w:rsidRPr="00FD28F0" w:rsidRDefault="00FD28F0" w:rsidP="00FD28F0">
      <w:pPr>
        <w:rPr>
          <w:b/>
          <w:bCs/>
        </w:rPr>
      </w:pPr>
      <w:r w:rsidRPr="00FD28F0">
        <w:rPr>
          <w:b/>
          <w:bCs/>
        </w:rPr>
        <w:t>Poster 1: Why Choose CPC?</w:t>
      </w:r>
    </w:p>
    <w:p w14:paraId="24C49691" w14:textId="77777777" w:rsidR="00FD28F0" w:rsidRPr="00FD28F0" w:rsidRDefault="00FD28F0" w:rsidP="00FD28F0">
      <w:r w:rsidRPr="00FD28F0">
        <w:rPr>
          <w:b/>
          <w:bCs/>
        </w:rPr>
        <w:t>Title:</w:t>
      </w:r>
      <w:r w:rsidRPr="00FD28F0">
        <w:br/>
      </w:r>
      <w:r w:rsidRPr="00FD28F0">
        <w:rPr>
          <w:i/>
          <w:iCs/>
        </w:rPr>
        <w:t>"Your Partner in Education Facility Cleaning"</w:t>
      </w:r>
    </w:p>
    <w:p w14:paraId="24D10D7F" w14:textId="77777777" w:rsidR="00FD28F0" w:rsidRPr="00FD28F0" w:rsidRDefault="00FD28F0" w:rsidP="00FD28F0">
      <w:r w:rsidRPr="00FD28F0">
        <w:rPr>
          <w:b/>
          <w:bCs/>
        </w:rPr>
        <w:t>Content:</w:t>
      </w:r>
    </w:p>
    <w:p w14:paraId="02FF8C4B" w14:textId="77777777" w:rsidR="00FD28F0" w:rsidRPr="00FD28F0" w:rsidRDefault="00FD28F0" w:rsidP="00FD28F0">
      <w:pPr>
        <w:numPr>
          <w:ilvl w:val="0"/>
          <w:numId w:val="3"/>
        </w:numPr>
      </w:pPr>
      <w:r w:rsidRPr="00FD28F0">
        <w:t>Tailored cleaning solutions for schools, universities, and libraries.</w:t>
      </w:r>
    </w:p>
    <w:p w14:paraId="20B5D3D8" w14:textId="77777777" w:rsidR="00FD28F0" w:rsidRPr="00FD28F0" w:rsidRDefault="00FD28F0" w:rsidP="00FD28F0">
      <w:pPr>
        <w:numPr>
          <w:ilvl w:val="0"/>
          <w:numId w:val="3"/>
        </w:numPr>
      </w:pPr>
      <w:r w:rsidRPr="00FD28F0">
        <w:t>Safe and effective disinfection protocols.</w:t>
      </w:r>
    </w:p>
    <w:p w14:paraId="7A8CBA98" w14:textId="77777777" w:rsidR="00FD28F0" w:rsidRPr="00FD28F0" w:rsidRDefault="00FD28F0" w:rsidP="00FD28F0">
      <w:pPr>
        <w:numPr>
          <w:ilvl w:val="0"/>
          <w:numId w:val="3"/>
        </w:numPr>
      </w:pPr>
      <w:r w:rsidRPr="00FD28F0">
        <w:t>Highly trained staff equipped with the latest cleaning technology.</w:t>
      </w:r>
    </w:p>
    <w:p w14:paraId="03DF41BF" w14:textId="773DFD7F" w:rsidR="00FD28F0" w:rsidRPr="00FD28F0" w:rsidRDefault="00FD28F0" w:rsidP="00FD28F0">
      <w:pPr>
        <w:numPr>
          <w:ilvl w:val="0"/>
          <w:numId w:val="3"/>
        </w:numPr>
      </w:pPr>
      <w:r w:rsidRPr="00FD28F0">
        <w:t>Trusted by major education institutions.</w:t>
      </w:r>
    </w:p>
    <w:p w14:paraId="26E9FEDA" w14:textId="77777777" w:rsidR="00FD28F0" w:rsidRPr="00FD28F0" w:rsidRDefault="00FD28F0" w:rsidP="00FD28F0">
      <w:r w:rsidRPr="00FD28F0">
        <w:rPr>
          <w:b/>
          <w:bCs/>
        </w:rPr>
        <w:t>Visuals:</w:t>
      </w:r>
    </w:p>
    <w:p w14:paraId="077DC488" w14:textId="77777777" w:rsidR="00FD28F0" w:rsidRPr="00FD28F0" w:rsidRDefault="00FD28F0" w:rsidP="00FD28F0">
      <w:pPr>
        <w:numPr>
          <w:ilvl w:val="0"/>
          <w:numId w:val="4"/>
        </w:numPr>
      </w:pPr>
      <w:r w:rsidRPr="00FD28F0">
        <w:t>Icons representing eco-friendly, high-security, and customised services.</w:t>
      </w:r>
    </w:p>
    <w:p w14:paraId="7EE93B8B" w14:textId="77777777" w:rsidR="00FD28F0" w:rsidRPr="00FD28F0" w:rsidRDefault="00695EEF" w:rsidP="00FD28F0">
      <w:r>
        <w:rPr>
          <w:noProof/>
        </w:rPr>
      </w:r>
      <w:r w:rsidR="00695EEF">
        <w:rPr>
          <w:noProof/>
        </w:rPr>
        <w:pict w14:anchorId="0A078173">
          <v:rect id="_x0000_i1026" alt="" style="width:434.75pt;height:.05pt;mso-width-percent:0;mso-height-percent:0;mso-width-percent:0;mso-height-percent:0" o:hrpct="929" o:hralign="center" o:hrstd="t" o:hr="t" fillcolor="#a0a0a0" stroked="f"/>
        </w:pict>
      </w:r>
    </w:p>
    <w:p w14:paraId="549E2ECB" w14:textId="77777777" w:rsidR="00FD28F0" w:rsidRPr="00FD28F0" w:rsidRDefault="00FD28F0" w:rsidP="00FD28F0">
      <w:pPr>
        <w:rPr>
          <w:b/>
          <w:bCs/>
        </w:rPr>
      </w:pPr>
      <w:r w:rsidRPr="00FD28F0">
        <w:rPr>
          <w:b/>
          <w:bCs/>
        </w:rPr>
        <w:t>Poster 2: Sustainability in Action</w:t>
      </w:r>
    </w:p>
    <w:p w14:paraId="5375FFC8" w14:textId="77777777" w:rsidR="00FD28F0" w:rsidRPr="00FD28F0" w:rsidRDefault="00FD28F0" w:rsidP="00FD28F0">
      <w:r w:rsidRPr="00FD28F0">
        <w:rPr>
          <w:b/>
          <w:bCs/>
        </w:rPr>
        <w:t>Title:</w:t>
      </w:r>
      <w:r w:rsidRPr="00FD28F0">
        <w:br/>
      </w:r>
      <w:r w:rsidRPr="00FD28F0">
        <w:rPr>
          <w:i/>
          <w:iCs/>
        </w:rPr>
        <w:t>"Eco-Friendly Cleaning That Makes a Difference"</w:t>
      </w:r>
    </w:p>
    <w:p w14:paraId="70E273EB" w14:textId="77777777" w:rsidR="00FD28F0" w:rsidRPr="00FD28F0" w:rsidRDefault="00FD28F0" w:rsidP="00FD28F0">
      <w:r w:rsidRPr="00FD28F0">
        <w:rPr>
          <w:b/>
          <w:bCs/>
        </w:rPr>
        <w:t>Content:</w:t>
      </w:r>
    </w:p>
    <w:p w14:paraId="3A85FD86" w14:textId="77777777" w:rsidR="00FD28F0" w:rsidRPr="00FD28F0" w:rsidRDefault="00FD28F0" w:rsidP="00FD28F0">
      <w:pPr>
        <w:numPr>
          <w:ilvl w:val="0"/>
          <w:numId w:val="5"/>
        </w:numPr>
      </w:pPr>
      <w:r w:rsidRPr="00FD28F0">
        <w:t>100% Carbon Neutral Cleaning Services.</w:t>
      </w:r>
    </w:p>
    <w:p w14:paraId="415BE0F6" w14:textId="77777777" w:rsidR="00FD28F0" w:rsidRPr="00FD28F0" w:rsidRDefault="00FD28F0" w:rsidP="00FD28F0">
      <w:pPr>
        <w:numPr>
          <w:ilvl w:val="0"/>
          <w:numId w:val="5"/>
        </w:numPr>
      </w:pPr>
      <w:r w:rsidRPr="00FD28F0">
        <w:t>Use of GECA-certified, non-toxic cleaning products.</w:t>
      </w:r>
    </w:p>
    <w:p w14:paraId="20F11387" w14:textId="77777777" w:rsidR="00FD28F0" w:rsidRPr="00FD28F0" w:rsidRDefault="00FD28F0" w:rsidP="00FD28F0">
      <w:r w:rsidRPr="00FD28F0">
        <w:rPr>
          <w:b/>
          <w:bCs/>
        </w:rPr>
        <w:t>Visuals:</w:t>
      </w:r>
    </w:p>
    <w:p w14:paraId="5B86D2D2" w14:textId="77777777" w:rsidR="00FD28F0" w:rsidRPr="00FD28F0" w:rsidRDefault="00FD28F0" w:rsidP="00FD28F0">
      <w:pPr>
        <w:numPr>
          <w:ilvl w:val="0"/>
          <w:numId w:val="6"/>
        </w:numPr>
      </w:pPr>
      <w:r w:rsidRPr="00FD28F0">
        <w:lastRenderedPageBreak/>
        <w:t>A bright, green-themed design showing a clean school environment and CPC's logo.</w:t>
      </w:r>
    </w:p>
    <w:p w14:paraId="23A97F3D" w14:textId="77777777" w:rsidR="00FD28F0" w:rsidRPr="00FD28F0" w:rsidRDefault="00695EEF" w:rsidP="00FD28F0">
      <w:r>
        <w:rPr>
          <w:noProof/>
        </w:rPr>
      </w:r>
      <w:r w:rsidR="00695EEF">
        <w:rPr>
          <w:noProof/>
        </w:rPr>
        <w:pict w14:anchorId="5CFDDCA9">
          <v:rect id="_x0000_i1027" alt="" style="width:434.75pt;height:.05pt;mso-width-percent:0;mso-height-percent:0;mso-width-percent:0;mso-height-percent:0" o:hrpct="929" o:hralign="center" o:hrstd="t" o:hr="t" fillcolor="#a0a0a0" stroked="f"/>
        </w:pict>
      </w:r>
    </w:p>
    <w:p w14:paraId="388307E6" w14:textId="77777777" w:rsidR="00FD28F0" w:rsidRPr="00FD28F0" w:rsidRDefault="00FD28F0" w:rsidP="00FD28F0">
      <w:pPr>
        <w:rPr>
          <w:b/>
          <w:bCs/>
        </w:rPr>
      </w:pPr>
      <w:r w:rsidRPr="00FD28F0">
        <w:rPr>
          <w:b/>
          <w:bCs/>
        </w:rPr>
        <w:t>Flyer Content</w:t>
      </w:r>
    </w:p>
    <w:p w14:paraId="15D2DA00" w14:textId="77777777" w:rsidR="00FD28F0" w:rsidRPr="00FD28F0" w:rsidRDefault="00FD28F0" w:rsidP="00FD28F0">
      <w:pPr>
        <w:rPr>
          <w:b/>
          <w:bCs/>
        </w:rPr>
      </w:pPr>
      <w:r w:rsidRPr="00FD28F0">
        <w:rPr>
          <w:b/>
          <w:bCs/>
        </w:rPr>
        <w:t>Front Side:</w:t>
      </w:r>
    </w:p>
    <w:p w14:paraId="5501E480" w14:textId="77777777" w:rsidR="00FD28F0" w:rsidRPr="00FD28F0" w:rsidRDefault="00FD28F0" w:rsidP="00FD28F0">
      <w:r w:rsidRPr="00FD28F0">
        <w:rPr>
          <w:b/>
          <w:bCs/>
        </w:rPr>
        <w:t>Headline:</w:t>
      </w:r>
      <w:r w:rsidRPr="00FD28F0">
        <w:br/>
      </w:r>
      <w:r w:rsidRPr="00FD28F0">
        <w:rPr>
          <w:i/>
          <w:iCs/>
        </w:rPr>
        <w:t>"Clean Spaces, Inspired Learning!"</w:t>
      </w:r>
    </w:p>
    <w:p w14:paraId="44A7ECAC" w14:textId="77777777" w:rsidR="00FD28F0" w:rsidRPr="00FD28F0" w:rsidRDefault="00FD28F0" w:rsidP="00FD28F0">
      <w:r w:rsidRPr="00FD28F0">
        <w:rPr>
          <w:b/>
          <w:bCs/>
        </w:rPr>
        <w:t>Introduction:</w:t>
      </w:r>
    </w:p>
    <w:p w14:paraId="792F6B15" w14:textId="77777777" w:rsidR="00FD28F0" w:rsidRPr="00FD28F0" w:rsidRDefault="00FD28F0" w:rsidP="00FD28F0">
      <w:pPr>
        <w:numPr>
          <w:ilvl w:val="0"/>
          <w:numId w:val="7"/>
        </w:numPr>
      </w:pPr>
      <w:r w:rsidRPr="00FD28F0">
        <w:t>CPC has been the trusted partner for educational facilities across Queensland for over two decades.</w:t>
      </w:r>
    </w:p>
    <w:p w14:paraId="2B2BF459" w14:textId="77777777" w:rsidR="00FD28F0" w:rsidRPr="00FD28F0" w:rsidRDefault="00FD28F0" w:rsidP="00FD28F0">
      <w:pPr>
        <w:numPr>
          <w:ilvl w:val="0"/>
          <w:numId w:val="7"/>
        </w:numPr>
      </w:pPr>
      <w:r w:rsidRPr="00FD28F0">
        <w:t>Our services are designed to create healthy, inspiring spaces for students and staff.</w:t>
      </w:r>
    </w:p>
    <w:p w14:paraId="5049CD94" w14:textId="77777777" w:rsidR="00FD28F0" w:rsidRPr="00FD28F0" w:rsidRDefault="00FD28F0" w:rsidP="00FD28F0">
      <w:r w:rsidRPr="00FD28F0">
        <w:rPr>
          <w:b/>
          <w:bCs/>
        </w:rPr>
        <w:t>Key Services:</w:t>
      </w:r>
    </w:p>
    <w:p w14:paraId="3A60790A" w14:textId="77777777" w:rsidR="00FD28F0" w:rsidRPr="00FD28F0" w:rsidRDefault="00FD28F0" w:rsidP="00FD28F0">
      <w:pPr>
        <w:numPr>
          <w:ilvl w:val="0"/>
          <w:numId w:val="8"/>
        </w:numPr>
      </w:pPr>
      <w:r w:rsidRPr="00FD28F0">
        <w:t>Daily and periodic cleaning for schools and universities.</w:t>
      </w:r>
    </w:p>
    <w:p w14:paraId="2210390B" w14:textId="77777777" w:rsidR="00FD28F0" w:rsidRPr="00FD28F0" w:rsidRDefault="00FD28F0" w:rsidP="00FD28F0">
      <w:pPr>
        <w:numPr>
          <w:ilvl w:val="0"/>
          <w:numId w:val="8"/>
        </w:numPr>
      </w:pPr>
      <w:r w:rsidRPr="00FD28F0">
        <w:t>Disinfection services to keep learning environments safe.</w:t>
      </w:r>
    </w:p>
    <w:p w14:paraId="63692E9D" w14:textId="77777777" w:rsidR="00FD28F0" w:rsidRPr="00FD28F0" w:rsidRDefault="00FD28F0" w:rsidP="00FD28F0">
      <w:pPr>
        <w:numPr>
          <w:ilvl w:val="0"/>
          <w:numId w:val="8"/>
        </w:numPr>
      </w:pPr>
      <w:r w:rsidRPr="00FD28F0">
        <w:t>High-touch cleaning for cafeterias, libraries, and classrooms.</w:t>
      </w:r>
    </w:p>
    <w:p w14:paraId="552E3226" w14:textId="77777777" w:rsidR="00FD28F0" w:rsidRPr="00FD28F0" w:rsidRDefault="00FD28F0" w:rsidP="00FD28F0">
      <w:r w:rsidRPr="00FD28F0">
        <w:rPr>
          <w:b/>
          <w:bCs/>
        </w:rPr>
        <w:t>Visuals:</w:t>
      </w:r>
    </w:p>
    <w:p w14:paraId="6846B1F8" w14:textId="77777777" w:rsidR="00FD28F0" w:rsidRPr="00FD28F0" w:rsidRDefault="00FD28F0" w:rsidP="00FD28F0">
      <w:pPr>
        <w:numPr>
          <w:ilvl w:val="0"/>
          <w:numId w:val="9"/>
        </w:numPr>
      </w:pPr>
      <w:r w:rsidRPr="00FD28F0">
        <w:t>Your logo and an image of students in a clean, well-lit environment.</w:t>
      </w:r>
    </w:p>
    <w:p w14:paraId="7B2672F2" w14:textId="77777777" w:rsidR="00FD28F0" w:rsidRPr="00FD28F0" w:rsidRDefault="00695EEF" w:rsidP="00FD28F0">
      <w:r>
        <w:rPr>
          <w:noProof/>
        </w:rPr>
      </w:r>
      <w:r w:rsidR="00695EEF">
        <w:rPr>
          <w:noProof/>
        </w:rPr>
        <w:pict w14:anchorId="12072EF7">
          <v:rect id="_x0000_i1028" alt="" style="width:434.75pt;height:.05pt;mso-width-percent:0;mso-height-percent:0;mso-width-percent:0;mso-height-percent:0" o:hrpct="929" o:hralign="center" o:hrstd="t" o:hr="t" fillcolor="#a0a0a0" stroked="f"/>
        </w:pict>
      </w:r>
    </w:p>
    <w:p w14:paraId="0D14B7C9" w14:textId="77777777" w:rsidR="00FD28F0" w:rsidRPr="00FD28F0" w:rsidRDefault="00FD28F0" w:rsidP="00FD28F0">
      <w:pPr>
        <w:rPr>
          <w:b/>
          <w:bCs/>
        </w:rPr>
      </w:pPr>
      <w:r w:rsidRPr="00FD28F0">
        <w:rPr>
          <w:b/>
          <w:bCs/>
        </w:rPr>
        <w:t>Back Side:</w:t>
      </w:r>
    </w:p>
    <w:p w14:paraId="6EDB55E2" w14:textId="77777777" w:rsidR="00FD28F0" w:rsidRPr="00FD28F0" w:rsidRDefault="00FD28F0" w:rsidP="00FD28F0">
      <w:r w:rsidRPr="00FD28F0">
        <w:rPr>
          <w:b/>
          <w:bCs/>
        </w:rPr>
        <w:t>What Sets CPC Apart?</w:t>
      </w:r>
    </w:p>
    <w:p w14:paraId="6F7AC452" w14:textId="77777777" w:rsidR="00FD28F0" w:rsidRPr="00FD28F0" w:rsidRDefault="00FD28F0" w:rsidP="00FD28F0">
      <w:pPr>
        <w:numPr>
          <w:ilvl w:val="0"/>
          <w:numId w:val="10"/>
        </w:numPr>
      </w:pPr>
      <w:r w:rsidRPr="00FD28F0">
        <w:t>Local teams dedicated to your school’s needs.</w:t>
      </w:r>
    </w:p>
    <w:p w14:paraId="53CA7C58" w14:textId="77777777" w:rsidR="00FD28F0" w:rsidRPr="00FD28F0" w:rsidRDefault="00FD28F0" w:rsidP="00FD28F0">
      <w:pPr>
        <w:numPr>
          <w:ilvl w:val="0"/>
          <w:numId w:val="10"/>
        </w:numPr>
      </w:pPr>
      <w:r w:rsidRPr="00FD28F0">
        <w:t>Cutting-edge cleaning technology, including robotic scrubbers.</w:t>
      </w:r>
    </w:p>
    <w:p w14:paraId="1A110DDE" w14:textId="77777777" w:rsidR="00FD28F0" w:rsidRPr="00FD28F0" w:rsidRDefault="00FD28F0" w:rsidP="00FD28F0">
      <w:pPr>
        <w:numPr>
          <w:ilvl w:val="0"/>
          <w:numId w:val="10"/>
        </w:numPr>
      </w:pPr>
      <w:r w:rsidRPr="00FD28F0">
        <w:t>Fully compliant with ISO standards for quality, safety, and sustainability.</w:t>
      </w:r>
    </w:p>
    <w:p w14:paraId="1B4DC595" w14:textId="50671E6F" w:rsidR="00FD28F0" w:rsidRPr="00FD28F0" w:rsidRDefault="00FD28F0" w:rsidP="00FD28F0">
      <w:r w:rsidRPr="00FD28F0">
        <w:rPr>
          <w:b/>
          <w:bCs/>
        </w:rPr>
        <w:t>Special Offer for Fair Attendees:</w:t>
      </w:r>
      <w:r w:rsidRPr="00FD28F0">
        <w:br/>
      </w:r>
      <w:r w:rsidRPr="00FD28F0">
        <w:rPr>
          <w:i/>
          <w:iCs/>
        </w:rPr>
        <w:t>"Book a free cleaning consultation today</w:t>
      </w:r>
      <w:r>
        <w:rPr>
          <w:i/>
          <w:iCs/>
        </w:rPr>
        <w:t>”</w:t>
      </w:r>
    </w:p>
    <w:p w14:paraId="11A1A6FE" w14:textId="77777777" w:rsidR="00FD28F0" w:rsidRPr="00FD28F0" w:rsidRDefault="00FD28F0" w:rsidP="00FD28F0">
      <w:r w:rsidRPr="00FD28F0">
        <w:rPr>
          <w:b/>
          <w:bCs/>
        </w:rPr>
        <w:t>Contact Details:</w:t>
      </w:r>
    </w:p>
    <w:p w14:paraId="01902B27" w14:textId="77777777" w:rsidR="00FD28F0" w:rsidRPr="00FD28F0" w:rsidRDefault="00FD28F0" w:rsidP="00FD28F0">
      <w:pPr>
        <w:numPr>
          <w:ilvl w:val="0"/>
          <w:numId w:val="11"/>
        </w:numPr>
      </w:pPr>
      <w:r w:rsidRPr="00FD28F0">
        <w:t>Phone: 1300 272 888</w:t>
      </w:r>
    </w:p>
    <w:p w14:paraId="12D43895" w14:textId="77777777" w:rsidR="00FD28F0" w:rsidRPr="00FD28F0" w:rsidRDefault="00FD28F0" w:rsidP="00FD28F0">
      <w:pPr>
        <w:numPr>
          <w:ilvl w:val="0"/>
          <w:numId w:val="11"/>
        </w:numPr>
      </w:pPr>
      <w:r w:rsidRPr="00FD28F0">
        <w:t>Email: contact@cpclean.com.au</w:t>
      </w:r>
    </w:p>
    <w:p w14:paraId="728B758F" w14:textId="77777777" w:rsidR="00FD28F0" w:rsidRPr="00FD28F0" w:rsidRDefault="00FD28F0" w:rsidP="00FD28F0">
      <w:pPr>
        <w:numPr>
          <w:ilvl w:val="0"/>
          <w:numId w:val="11"/>
        </w:numPr>
      </w:pPr>
      <w:r w:rsidRPr="00FD28F0">
        <w:t xml:space="preserve">Website: </w:t>
      </w:r>
      <w:hyperlink r:id="rId8" w:tgtFrame="_new" w:history="1">
        <w:r w:rsidRPr="00FD28F0">
          <w:rPr>
            <w:rStyle w:val="Hyperlink"/>
          </w:rPr>
          <w:t>www.cpclean.com.au</w:t>
        </w:r>
      </w:hyperlink>
    </w:p>
    <w:p w14:paraId="6B29D496" w14:textId="79A3575D" w:rsidR="00FD28F0" w:rsidRPr="00FD28F0" w:rsidRDefault="00FD28F0" w:rsidP="00FD28F0">
      <w:r w:rsidRPr="00FD28F0">
        <w:br/>
      </w:r>
    </w:p>
    <w:p w14:paraId="3ECD7AA6" w14:textId="77777777" w:rsidR="00FD28F0" w:rsidRPr="00FD28F0" w:rsidRDefault="00695EEF" w:rsidP="00FD28F0">
      <w:r>
        <w:rPr>
          <w:noProof/>
        </w:rPr>
      </w:r>
      <w:r w:rsidR="00695EEF">
        <w:rPr>
          <w:noProof/>
        </w:rPr>
        <w:pict w14:anchorId="38A17EF7">
          <v:rect id="_x0000_i1029" alt="" style="width:434.75pt;height:.05pt;mso-width-percent:0;mso-height-percent:0;mso-width-percent:0;mso-height-percent:0" o:hrpct="929" o:hralign="center" o:hrstd="t" o:hr="t" fillcolor="#a0a0a0" stroked="f"/>
        </w:pict>
      </w:r>
    </w:p>
    <w:p w14:paraId="202C4CB8" w14:textId="77777777" w:rsidR="00FD7A9A" w:rsidRDefault="00FD7A9A"/>
    <w:sectPr w:rsidR="00FD7A9A" w:rsidSect="00DD53F9">
      <w:pgSz w:w="11901" w:h="16817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altName w:val="Aptos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Light">
    <w:panose1 w:val="00000400000000000000"/>
    <w:charset w:val="4D"/>
    <w:family w:val="auto"/>
    <w:notTrueType/>
    <w:pitch w:val="variable"/>
    <w:sig w:usb0="2000020F" w:usb1="00000003" w:usb2="00000000" w:usb3="00000000" w:csb0="00000197" w:csb1="00000000"/>
  </w:font>
  <w:font w:name="Montserrat">
    <w:altName w:val="Montserrat"/>
    <w:panose1 w:val="00000500000000000000"/>
    <w:charset w:val="4D"/>
    <w:family w:val="auto"/>
    <w:notTrueType/>
    <w:pitch w:val="variable"/>
    <w:sig w:usb0="2000020F" w:usb1="00000003" w:usb2="00000000" w:usb3="00000000" w:csb0="00000197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B7C99"/>
    <w:multiLevelType w:val="multilevel"/>
    <w:tmpl w:val="53BCA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221B15"/>
    <w:multiLevelType w:val="multilevel"/>
    <w:tmpl w:val="53BCA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A576DB"/>
    <w:multiLevelType w:val="multilevel"/>
    <w:tmpl w:val="53BCA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8B1478"/>
    <w:multiLevelType w:val="multilevel"/>
    <w:tmpl w:val="53BCA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76694C"/>
    <w:multiLevelType w:val="multilevel"/>
    <w:tmpl w:val="53BCA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1F718B"/>
    <w:multiLevelType w:val="multilevel"/>
    <w:tmpl w:val="53BCA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502D5E"/>
    <w:multiLevelType w:val="multilevel"/>
    <w:tmpl w:val="53BCA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67421A"/>
    <w:multiLevelType w:val="multilevel"/>
    <w:tmpl w:val="53BCA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DB47BF"/>
    <w:multiLevelType w:val="multilevel"/>
    <w:tmpl w:val="53BCA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A26CBC"/>
    <w:multiLevelType w:val="multilevel"/>
    <w:tmpl w:val="53BCA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2A1F78"/>
    <w:multiLevelType w:val="multilevel"/>
    <w:tmpl w:val="53BCA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78F6DA0"/>
    <w:multiLevelType w:val="multilevel"/>
    <w:tmpl w:val="53BCA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64783518">
    <w:abstractNumId w:val="9"/>
  </w:num>
  <w:num w:numId="2" w16cid:durableId="1645233153">
    <w:abstractNumId w:val="11"/>
  </w:num>
  <w:num w:numId="3" w16cid:durableId="122426367">
    <w:abstractNumId w:val="2"/>
  </w:num>
  <w:num w:numId="4" w16cid:durableId="647977851">
    <w:abstractNumId w:val="6"/>
  </w:num>
  <w:num w:numId="5" w16cid:durableId="1042368085">
    <w:abstractNumId w:val="5"/>
  </w:num>
  <w:num w:numId="6" w16cid:durableId="2098284890">
    <w:abstractNumId w:val="10"/>
  </w:num>
  <w:num w:numId="7" w16cid:durableId="1469055640">
    <w:abstractNumId w:val="4"/>
  </w:num>
  <w:num w:numId="8" w16cid:durableId="1959682171">
    <w:abstractNumId w:val="3"/>
  </w:num>
  <w:num w:numId="9" w16cid:durableId="915280900">
    <w:abstractNumId w:val="1"/>
  </w:num>
  <w:num w:numId="10" w16cid:durableId="1218933989">
    <w:abstractNumId w:val="0"/>
  </w:num>
  <w:num w:numId="11" w16cid:durableId="644429235">
    <w:abstractNumId w:val="8"/>
  </w:num>
  <w:num w:numId="12" w16cid:durableId="7047900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8F0"/>
    <w:rsid w:val="00114243"/>
    <w:rsid w:val="00202337"/>
    <w:rsid w:val="00206690"/>
    <w:rsid w:val="003657B5"/>
    <w:rsid w:val="004F4626"/>
    <w:rsid w:val="00695EEF"/>
    <w:rsid w:val="006B32DD"/>
    <w:rsid w:val="00A07D23"/>
    <w:rsid w:val="00A2719E"/>
    <w:rsid w:val="00B0594C"/>
    <w:rsid w:val="00BC19B4"/>
    <w:rsid w:val="00CA1B87"/>
    <w:rsid w:val="00DB3410"/>
    <w:rsid w:val="00DD53F9"/>
    <w:rsid w:val="00E558B3"/>
    <w:rsid w:val="00E76A0B"/>
    <w:rsid w:val="00E9149A"/>
    <w:rsid w:val="00ED5C82"/>
    <w:rsid w:val="00ED678E"/>
    <w:rsid w:val="00FD28F0"/>
    <w:rsid w:val="00FD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BF5730E"/>
  <w15:chartTrackingRefBased/>
  <w15:docId w15:val="{2BC4BFC1-2286-1F4F-AAE1-6EF2CA389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7B5"/>
    <w:rPr>
      <w:rFonts w:ascii="Montserrat Light" w:hAnsi="Montserrat Light"/>
      <w:sz w:val="21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657B5"/>
    <w:pPr>
      <w:keepNext/>
      <w:keepLines/>
      <w:spacing w:before="360" w:after="80"/>
      <w:outlineLvl w:val="0"/>
    </w:pPr>
    <w:rPr>
      <w:rFonts w:ascii="Montserrat" w:eastAsiaTheme="majorEastAsia" w:hAnsi="Montserrat" w:cstheme="majorBidi"/>
      <w:b/>
      <w:bCs/>
      <w:color w:val="000000" w:themeColor="text1"/>
      <w:sz w:val="28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28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28F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28F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28F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28F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28F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28F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28F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57B5"/>
    <w:rPr>
      <w:rFonts w:ascii="Montserrat" w:eastAsiaTheme="majorEastAsia" w:hAnsi="Montserrat" w:cstheme="majorBidi"/>
      <w:b/>
      <w:bCs/>
      <w:color w:val="000000" w:themeColor="text1"/>
      <w:sz w:val="28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28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28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28F0"/>
    <w:rPr>
      <w:rFonts w:eastAsiaTheme="majorEastAsia" w:cstheme="majorBidi"/>
      <w:i/>
      <w:iCs/>
      <w:color w:val="0F4761" w:themeColor="accent1" w:themeShade="BF"/>
      <w:sz w:val="2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28F0"/>
    <w:rPr>
      <w:rFonts w:eastAsiaTheme="majorEastAsia" w:cstheme="majorBidi"/>
      <w:color w:val="0F4761" w:themeColor="accent1" w:themeShade="BF"/>
      <w:sz w:val="2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28F0"/>
    <w:rPr>
      <w:rFonts w:eastAsiaTheme="majorEastAsia" w:cstheme="majorBidi"/>
      <w:i/>
      <w:iCs/>
      <w:color w:val="595959" w:themeColor="text1" w:themeTint="A6"/>
      <w:sz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D28F0"/>
    <w:rPr>
      <w:rFonts w:eastAsiaTheme="majorEastAsia" w:cstheme="majorBidi"/>
      <w:color w:val="595959" w:themeColor="text1" w:themeTint="A6"/>
      <w:sz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D28F0"/>
    <w:rPr>
      <w:rFonts w:eastAsiaTheme="majorEastAsia" w:cstheme="majorBidi"/>
      <w:i/>
      <w:iCs/>
      <w:color w:val="272727" w:themeColor="text1" w:themeTint="D8"/>
      <w:sz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D28F0"/>
    <w:rPr>
      <w:rFonts w:eastAsiaTheme="majorEastAsia" w:cstheme="majorBidi"/>
      <w:color w:val="272727" w:themeColor="text1" w:themeTint="D8"/>
      <w:sz w:val="21"/>
    </w:rPr>
  </w:style>
  <w:style w:type="paragraph" w:styleId="Title">
    <w:name w:val="Title"/>
    <w:basedOn w:val="Normal"/>
    <w:next w:val="Normal"/>
    <w:link w:val="TitleChar"/>
    <w:uiPriority w:val="10"/>
    <w:qFormat/>
    <w:rsid w:val="00FD28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D28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28F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D28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D28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D28F0"/>
    <w:rPr>
      <w:rFonts w:ascii="Montserrat Light" w:hAnsi="Montserrat Light"/>
      <w:i/>
      <w:iCs/>
      <w:color w:val="404040" w:themeColor="text1" w:themeTint="BF"/>
      <w:sz w:val="21"/>
    </w:rPr>
  </w:style>
  <w:style w:type="paragraph" w:styleId="ListParagraph">
    <w:name w:val="List Paragraph"/>
    <w:basedOn w:val="Normal"/>
    <w:uiPriority w:val="34"/>
    <w:qFormat/>
    <w:rsid w:val="00FD28F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D28F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28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28F0"/>
    <w:rPr>
      <w:rFonts w:ascii="Montserrat Light" w:hAnsi="Montserrat Light"/>
      <w:i/>
      <w:iCs/>
      <w:color w:val="0F4761" w:themeColor="accent1" w:themeShade="BF"/>
      <w:sz w:val="21"/>
    </w:rPr>
  </w:style>
  <w:style w:type="character" w:styleId="IntenseReference">
    <w:name w:val="Intense Reference"/>
    <w:basedOn w:val="DefaultParagraphFont"/>
    <w:uiPriority w:val="32"/>
    <w:qFormat/>
    <w:rsid w:val="00FD28F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D28F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28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clean.com.a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9a1640-b671-4b7f-bae1-e0df14a35121">
      <Terms xmlns="http://schemas.microsoft.com/office/infopath/2007/PartnerControls"/>
    </lcf76f155ced4ddcb4097134ff3c332f>
    <TaxCatchAll xmlns="44653201-a7c7-41eb-9819-bac60e2251c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A19B0DF4CBA24B95A4F6E2C2C0C0BF" ma:contentTypeVersion="17" ma:contentTypeDescription="Create a new document." ma:contentTypeScope="" ma:versionID="d5662e8149ca3e21bc1e53f23cd0bdf0">
  <xsd:schema xmlns:xsd="http://www.w3.org/2001/XMLSchema" xmlns:xs="http://www.w3.org/2001/XMLSchema" xmlns:p="http://schemas.microsoft.com/office/2006/metadata/properties" xmlns:ns2="9a9a1640-b671-4b7f-bae1-e0df14a35121" xmlns:ns3="44653201-a7c7-41eb-9819-bac60e2251c1" targetNamespace="http://schemas.microsoft.com/office/2006/metadata/properties" ma:root="true" ma:fieldsID="328513d1d00ea7fe4c2fc726bef7fd7d" ns2:_="" ns3:_="">
    <xsd:import namespace="9a9a1640-b671-4b7f-bae1-e0df14a35121"/>
    <xsd:import namespace="44653201-a7c7-41eb-9819-bac60e2251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a1640-b671-4b7f-bae1-e0df14a351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1e19f85-eb32-48fc-9ac7-bbba5badb9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653201-a7c7-41eb-9819-bac60e2251c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b42e877-32db-4a1b-a47f-737db3353e70}" ma:internalName="TaxCatchAll" ma:showField="CatchAllData" ma:web="44653201-a7c7-41eb-9819-bac60e2251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709766-4BBB-4BDB-AE10-ACE3E6E49FA2}">
  <ds:schemaRefs>
    <ds:schemaRef ds:uri="http://schemas.microsoft.com/office/2006/metadata/properties"/>
    <ds:schemaRef ds:uri="http://schemas.microsoft.com/office/infopath/2007/PartnerControls"/>
    <ds:schemaRef ds:uri="9a9a1640-b671-4b7f-bae1-e0df14a35121"/>
    <ds:schemaRef ds:uri="44653201-a7c7-41eb-9819-bac60e2251c1"/>
  </ds:schemaRefs>
</ds:datastoreItem>
</file>

<file path=customXml/itemProps2.xml><?xml version="1.0" encoding="utf-8"?>
<ds:datastoreItem xmlns:ds="http://schemas.openxmlformats.org/officeDocument/2006/customXml" ds:itemID="{923C40CE-B032-4D73-A0B0-07C80FF2DD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A98DF8-4F90-467A-9132-8643718BEE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a1640-b671-4b7f-bae1-e0df14a35121"/>
    <ds:schemaRef ds:uri="44653201-a7c7-41eb-9819-bac60e2251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322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Snell</dc:creator>
  <cp:keywords/>
  <dc:description/>
  <cp:lastModifiedBy>Mark Snell</cp:lastModifiedBy>
  <cp:revision>2</cp:revision>
  <dcterms:created xsi:type="dcterms:W3CDTF">2025-01-14T03:50:00Z</dcterms:created>
  <dcterms:modified xsi:type="dcterms:W3CDTF">2025-01-14T03:50:00Z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0x010100C4A19B0DF4CBA24B95A4F6E2C2C0C0BF</vt:lpwstr>
  </property>
</Properties>
</file>